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C37" w:rsidRPr="00B04C37" w:rsidRDefault="00B04C37" w:rsidP="00B04C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B04C37">
        <w:rPr>
          <w:rFonts w:ascii="Times New Roman" w:hAnsi="Times New Roman" w:cs="Times New Roman"/>
          <w:b/>
          <w:bCs/>
          <w:sz w:val="28"/>
          <w:szCs w:val="28"/>
        </w:rPr>
        <w:t>Вопросы к экзамену по дисциплине «Экономика предпринимательства»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1.</w:t>
      </w:r>
      <w:r w:rsidRPr="00B04C37">
        <w:rPr>
          <w:rFonts w:ascii="Times New Roman" w:hAnsi="Times New Roman" w:cs="Times New Roman"/>
          <w:sz w:val="28"/>
          <w:szCs w:val="28"/>
        </w:rPr>
        <w:t>Сущность и содержание предпринимательской деятельности.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 Этапы развития предпринимательства в России.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 Создание и организация малого бизнеса в России.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4 Формы государственной поддержки малого и среднего бизнеса в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5 Пути достижения материального благосостояния.</w:t>
      </w:r>
    </w:p>
    <w:p w:rsidR="001654C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6 Предприниматель: личные качества.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7 Необходимые условия формирования предпринимательства.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8 Типы и виды предпринимательства.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9 Инновационная деятельность как одно из основных направлений раз-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вития малого и среднего бизнеса.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10 Формы посреднической предпринимательской деятельности.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11 Индивидуальный предприниматель: права и преимущества.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12 Понятие, виды и классификация юридических лиц.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Сущность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организационно-правовых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хозяйствования юридических лиц.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(факторы производства).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15 Принятие предпринимательского решения.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16 Маркетинг в предпринимательстве.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17 Исследование и учет структуры потребностей на рынке при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разработке деловой стратегии.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18 Предпринимательский капитал и способы его формирования.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19 Структура капитала и управление капиталом.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20 Стадии развития предпринимательской фирмы.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21 Равновесие предпринимательской фирмы.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22 Жизненный цикл предпринимательской организации.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23 Цена товара и издержки производства.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24 Ценообразование в условиях рыночных отношений.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25 Бухгалтерский и экономический расчет издержек производства.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Калькуляция.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26 Риски и виды рисков в предпринимательстве.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27 Виды и формы страхования коммерческих рисков.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28 Формы и виды конкуренции в современной России.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29 Формы сотрудничества в различных сферах экономики.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30 Виды сделок и роль договора во взаимоотношениях хозяйствующих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субъектов.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31 Требования ГК РФ к структуре договора.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32 Классификация хозяйственных договоров в ГК РФ.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33 Расчет экономической эффективности коммерческого проекта.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34 Бизнес-модель. Бизнес-план и его роль в предпринимательской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35 Структура бизнес-плана.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36 Технико-экономическое обоснование и его структура.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37 Система налогообложения в России.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lastRenderedPageBreak/>
        <w:t>38 Оценка эффективности деятельности предприятия.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39 Учреждение нового предприятия.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частного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(коллективного)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37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41 Роль руководителя в деятельности коммерческого предприятия.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42 Ответственность субъектов предпринимательской деятельности.</w:t>
      </w:r>
    </w:p>
    <w:p w:rsidR="00B04C37" w:rsidRPr="00B04C37" w:rsidRDefault="00B04C37" w:rsidP="00B04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37">
        <w:rPr>
          <w:rFonts w:ascii="Times New Roman" w:hAnsi="Times New Roman" w:cs="Times New Roman"/>
          <w:sz w:val="28"/>
          <w:szCs w:val="28"/>
        </w:rPr>
        <w:t>43 Совершенствование мотивации труда у сотрудников коммерческого</w:t>
      </w:r>
      <w:r>
        <w:rPr>
          <w:rFonts w:ascii="Times New Roman" w:hAnsi="Times New Roman" w:cs="Times New Roman"/>
          <w:sz w:val="28"/>
          <w:szCs w:val="28"/>
        </w:rPr>
        <w:t xml:space="preserve"> предприятия</w:t>
      </w:r>
      <w:bookmarkEnd w:id="0"/>
    </w:p>
    <w:sectPr w:rsidR="00B04C37" w:rsidRPr="00B04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37"/>
    <w:rsid w:val="001654C7"/>
    <w:rsid w:val="004B4A81"/>
    <w:rsid w:val="00510725"/>
    <w:rsid w:val="00B04C37"/>
    <w:rsid w:val="00B7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D1008E"/>
  <w15:chartTrackingRefBased/>
  <w15:docId w15:val="{913AA3B0-0949-449B-851C-075C5BD8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dcterms:created xsi:type="dcterms:W3CDTF">2023-10-17T16:48:00Z</dcterms:created>
  <dcterms:modified xsi:type="dcterms:W3CDTF">2023-10-17T16:53:00Z</dcterms:modified>
</cp:coreProperties>
</file>